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F" w:rsidRDefault="005347DF" w:rsidP="005347DF">
      <w:pPr>
        <w:jc w:val="center"/>
      </w:pPr>
      <w:r>
        <w:rPr>
          <w:noProof/>
        </w:rPr>
        <w:drawing>
          <wp:inline distT="0" distB="0" distL="0" distR="0">
            <wp:extent cx="5953125" cy="1257300"/>
            <wp:effectExtent l="0" t="0" r="9525" b="0"/>
            <wp:docPr id="5" name="Picture 5" descr="cid:image001.png@01D33790.DA948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790.DA9480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5347DF" w:rsidTr="005347DF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DF" w:rsidRDefault="005347DF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DF" w:rsidRDefault="005347DF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>Megan Taylor</w:t>
              </w:r>
            </w:hyperlink>
          </w:p>
        </w:tc>
      </w:tr>
      <w:tr w:rsidR="005347DF" w:rsidTr="005347DF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DF" w:rsidRDefault="005347DF">
            <w:pPr>
              <w:spacing w:line="252" w:lineRule="auto"/>
            </w:pPr>
            <w:r>
              <w:rPr>
                <w:rFonts w:ascii="Times New Roman" w:hAnsi="Times New Roman"/>
              </w:rPr>
              <w:t>September 27,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DF" w:rsidRDefault="005347DF">
            <w:pPr>
              <w:spacing w:line="252" w:lineRule="auto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5347DF" w:rsidRDefault="005347DF" w:rsidP="005347DF">
      <w:r>
        <w:rPr>
          <w:rFonts w:ascii="Times New Roman" w:hAnsi="Times New Roman"/>
        </w:rPr>
        <w:t> </w:t>
      </w:r>
    </w:p>
    <w:p w:rsidR="005347DF" w:rsidRDefault="005347DF" w:rsidP="005347DF">
      <w:pPr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In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Case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You Missed It: Heller Drives Need to Reduce Nevada’s High Veteran Suicide Rate</w:t>
      </w:r>
    </w:p>
    <w:bookmarkEnd w:id="0"/>
    <w:p w:rsidR="005347DF" w:rsidRDefault="005347DF" w:rsidP="005347DF">
      <w:r>
        <w:rPr>
          <w:rFonts w:ascii="Times New Roman" w:hAnsi="Times New Roman"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During a U.S. Senate Veterans’ Affairs Committee hearing this morning, U.S. Senator Dean Heller (R-NV) spoke about Nevada’s troubling veteran suicide rate –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highest in the U.S. – and asked how families can be empowered to prevent veteran suicides and what can be done to reduce or prevent post-traumatic stress (PTS) during service. Click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to watch the video.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> </w:t>
      </w:r>
    </w:p>
    <w:p w:rsidR="005347DF" w:rsidRDefault="005347DF" w:rsidP="005347D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14700"/>
            <wp:effectExtent l="0" t="0" r="0" b="0"/>
            <wp:docPr id="4" name="Picture 4" descr="cid:image002.jpg@01D33790.DA9480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3790.DA9480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DF" w:rsidRDefault="005347DF" w:rsidP="005347DF">
      <w:pPr>
        <w:jc w:val="center"/>
      </w:pPr>
      <w:r>
        <w:rPr>
          <w:rFonts w:ascii="Times New Roman" w:hAnsi="Times New Roman"/>
          <w:sz w:val="24"/>
          <w:szCs w:val="24"/>
        </w:rPr>
        <w:t xml:space="preserve">[Click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the above image to watch]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> 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 xml:space="preserve">A senior member of the U.S. Senate Veterans’ Affairs Committee, Heller has been a long-time champion of efforts to address veterans’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mental health services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including recruitment of medical professionals in rural areas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help curb the veteran suicide rate. In 2015, he cosponsored the Clay Hunt SAV Act, bipartisan legislation signed into law aimed at reducing and preventing veteran suicides.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>Additionally, Heller recently cosponsored the National Suicide Hotline Improvement Act of 2017 (S.1015), a bill to study and improve the national suicide hotline.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> </w:t>
      </w:r>
    </w:p>
    <w:p w:rsidR="005347DF" w:rsidRDefault="005347DF" w:rsidP="005347DF">
      <w:r>
        <w:rPr>
          <w:rFonts w:ascii="Times New Roman" w:hAnsi="Times New Roman"/>
          <w:sz w:val="24"/>
          <w:szCs w:val="24"/>
        </w:rPr>
        <w:t xml:space="preserve">Last month, Heller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hosted VA Secretary David </w:t>
        </w:r>
        <w:proofErr w:type="spellStart"/>
        <w:r>
          <w:rPr>
            <w:rStyle w:val="Hyperlink"/>
            <w:rFonts w:ascii="Times New Roman" w:hAnsi="Times New Roman"/>
            <w:sz w:val="24"/>
            <w:szCs w:val="24"/>
          </w:rPr>
          <w:t>Shulkin</w:t>
        </w:r>
        <w:proofErr w:type="spellEnd"/>
        <w:r>
          <w:rPr>
            <w:rStyle w:val="Hyperlink"/>
            <w:rFonts w:ascii="Times New Roman" w:hAnsi="Times New Roman"/>
            <w:sz w:val="24"/>
            <w:szCs w:val="24"/>
          </w:rPr>
          <w:t xml:space="preserve"> in Reno</w:t>
        </w:r>
      </w:hyperlink>
      <w:r>
        <w:rPr>
          <w:rFonts w:ascii="Times New Roman" w:hAnsi="Times New Roman"/>
          <w:sz w:val="24"/>
          <w:szCs w:val="24"/>
        </w:rPr>
        <w:t>, Nevada, where they discussed this issue and toured the VA Sierra Nevada Health Care System. Heller signed a declaration reaffirming his commitment to preventing suicide among Nevada veterans.</w:t>
      </w:r>
    </w:p>
    <w:p w:rsidR="005347DF" w:rsidRDefault="005347DF" w:rsidP="005347DF"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347DF" w:rsidRDefault="005347DF" w:rsidP="005347DF"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Below is his opening statement as prepared for delivery:</w:t>
      </w:r>
    </w:p>
    <w:p w:rsidR="005347DF" w:rsidRDefault="005347DF" w:rsidP="005347DF"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Chairman Isakson and Ranking Member Tester—thank you for holding this hearing.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 know that for Senator Tester, this issue has hit Montana the hardest with the highest veteran suicide rate in the nation.  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Unfortunately, Nevada is right up there with the third highest suicide rate. Nevada is losing a veteran to suicide every three days.  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It’s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devastating, and the impact trickles down to friends, family, and the veterans’ military comrades. 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But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what we are learning is that improving VA health care is not the only answer. 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There are too many veterans out there who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don’t go to the VA, aren’t seeking help, and are falling through the cracks.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I’ve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talked about this at my Veterans Roundtables in Las Vegas and Reno.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what I’ve found is that Nevada veterans are committed to looking out for each other, not just relying on the VA or non-profits. 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It’s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 community mentality.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But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at this point, we need all options on the table for how to prevent these tragedies. 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In August, I hosted Secretary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Shulkin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in Reno to discuss this crisis and sign a declaration to show our commitment to preventing veteran suicides.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5347DF" w:rsidRDefault="005347DF" w:rsidP="00534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 am going to keep that commitment to “be there” for our veterans, and this hearing is an opportunity to find out what more we can do to zero out veteran suicides.</w:t>
      </w:r>
    </w:p>
    <w:p w:rsidR="005347DF" w:rsidRDefault="005347DF" w:rsidP="005347DF"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347DF" w:rsidRDefault="005347DF" w:rsidP="005347DF">
      <w:pPr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347DF" w:rsidRDefault="005347DF" w:rsidP="005347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5347DF" w:rsidRDefault="005347DF" w:rsidP="005347DF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3.png@01D33792.79D56F2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3792.79D56F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4.png@01D33792.79D56F2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3792.79D56F2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5.png@01D33792.79D56F20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3792.79D56F2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DF" w:rsidRDefault="005347DF" w:rsidP="005347DF"/>
    <w:p w:rsidR="00842F32" w:rsidRDefault="00842F32"/>
    <w:sectPr w:rsidR="0084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F"/>
    <w:rsid w:val="005347DF"/>
    <w:rsid w:val="008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F5B81-0233-4630-95C8-8ECCCCB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7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eller.senate.gov/public/index.cfm/pressreleases?ID=E5B0E4D8-6124-47F1-AC54-DD1D0DF301B5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youtu.be/fIpBTS3N3js" TargetMode="External"/><Relationship Id="rId12" Type="http://schemas.openxmlformats.org/officeDocument/2006/relationships/hyperlink" Target="https://www.heller.senate.gov/public/index.cfm/pressreleases?ID=F65727FA-396E-45FE-8368-736A23289DCA" TargetMode="External"/><Relationship Id="rId17" Type="http://schemas.openxmlformats.org/officeDocument/2006/relationships/hyperlink" Target="http://twitter.com/SenDeanHeller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33792.79D56F20" TargetMode="External"/><Relationship Id="rId20" Type="http://schemas.openxmlformats.org/officeDocument/2006/relationships/hyperlink" Target="http://www.youtube.com/user/SenDeanHeller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s://www.heller.senate.gov/public/index.cfm/2014/11/heller-demands-improvement-of-backlog-to-address-poor-mental-health-of-veterans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1.png@01D33790.DA9480A0" TargetMode="Externa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youtu.be/fIpBTS3N3js" TargetMode="External"/><Relationship Id="rId19" Type="http://schemas.openxmlformats.org/officeDocument/2006/relationships/image" Target="cid:image004.png@01D33792.79D56F2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jpg@01D33790.DA9480A0" TargetMode="External"/><Relationship Id="rId14" Type="http://schemas.openxmlformats.org/officeDocument/2006/relationships/hyperlink" Target="http://www.facebook.com/pages/US-Senator-Dean-Heller/325751330177" TargetMode="External"/><Relationship Id="rId22" Type="http://schemas.openxmlformats.org/officeDocument/2006/relationships/image" Target="cid:image005.png@01D33792.79D56F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2018-11-26T17:01:00Z</dcterms:created>
  <dcterms:modified xsi:type="dcterms:W3CDTF">2018-11-26T17:01:00Z</dcterms:modified>
</cp:coreProperties>
</file>