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14:paraId="2FFD4278" w14:textId="77777777" w:rsidTr="00AF35BC">
        <w:tc>
          <w:tcPr>
            <w:tcW w:w="9576" w:type="dxa"/>
          </w:tcPr>
          <w:p w14:paraId="2507CF73" w14:textId="77777777" w:rsidR="0057797F" w:rsidRDefault="00EC1CAB" w:rsidP="00FE7D91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6A0C7A56" wp14:editId="7BBE276E">
                  <wp:extent cx="594360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2"/>
              <w:gridCol w:w="4588"/>
            </w:tblGrid>
            <w:tr w:rsidR="0057797F" w:rsidRPr="00EA6CBB" w14:paraId="4A7FEA33" w14:textId="77777777" w:rsidTr="0066285F">
              <w:tc>
                <w:tcPr>
                  <w:tcW w:w="4672" w:type="dxa"/>
                </w:tcPr>
                <w:p w14:paraId="37AE3330" w14:textId="77777777" w:rsidR="0057797F" w:rsidRPr="00EA6CBB" w:rsidRDefault="0066285F" w:rsidP="0057797F">
                  <w:pPr>
                    <w:rPr>
                      <w:b/>
                    </w:rPr>
                  </w:pPr>
                  <w:r w:rsidRPr="00EA6CBB"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4673" w:type="dxa"/>
                </w:tcPr>
                <w:p w14:paraId="30EE8C0F" w14:textId="1E1A5708" w:rsidR="0057797F" w:rsidRPr="00EA6CBB" w:rsidRDefault="0066285F" w:rsidP="008A3B3B">
                  <w:pPr>
                    <w:jc w:val="right"/>
                    <w:rPr>
                      <w:b/>
                    </w:rPr>
                  </w:pPr>
                  <w:r w:rsidRPr="00EA6CBB">
                    <w:rPr>
                      <w:b/>
                    </w:rPr>
                    <w:t xml:space="preserve">Contact: </w:t>
                  </w:r>
                  <w:hyperlink r:id="rId6" w:history="1">
                    <w:r w:rsidRPr="00EA6CBB">
                      <w:rPr>
                        <w:rStyle w:val="Hyperlink"/>
                      </w:rPr>
                      <w:t>Neal A. Patel</w:t>
                    </w:r>
                  </w:hyperlink>
                </w:p>
              </w:tc>
            </w:tr>
            <w:tr w:rsidR="0057797F" w:rsidRPr="00EA6CBB" w14:paraId="7E2E7808" w14:textId="77777777" w:rsidTr="0066285F">
              <w:tc>
                <w:tcPr>
                  <w:tcW w:w="4672" w:type="dxa"/>
                </w:tcPr>
                <w:p w14:paraId="28487CB2" w14:textId="2AA91B54" w:rsidR="0057797F" w:rsidRPr="00EA6CBB" w:rsidRDefault="004E39E0" w:rsidP="003C23F4">
                  <w:pPr>
                    <w:rPr>
                      <w:b/>
                    </w:rPr>
                  </w:pPr>
                  <w:r>
                    <w:t>December 9</w:t>
                  </w:r>
                  <w:r w:rsidR="008A3B3B">
                    <w:t>, 2016</w:t>
                  </w:r>
                </w:p>
              </w:tc>
              <w:tc>
                <w:tcPr>
                  <w:tcW w:w="4673" w:type="dxa"/>
                </w:tcPr>
                <w:p w14:paraId="7FE48E27" w14:textId="77777777" w:rsidR="0057797F" w:rsidRPr="00EA6CBB" w:rsidRDefault="0066285F" w:rsidP="0066285F">
                  <w:pPr>
                    <w:jc w:val="right"/>
                    <w:rPr>
                      <w:b/>
                    </w:rPr>
                  </w:pPr>
                  <w:r w:rsidRPr="00EA6CBB">
                    <w:t>202-224-6244</w:t>
                  </w:r>
                </w:p>
              </w:tc>
            </w:tr>
          </w:tbl>
          <w:p w14:paraId="57BFD380" w14:textId="77777777" w:rsidR="0057797F" w:rsidRPr="00EA6CBB" w:rsidRDefault="0057797F" w:rsidP="0057797F">
            <w:pPr>
              <w:rPr>
                <w:b/>
              </w:rPr>
            </w:pPr>
          </w:p>
          <w:p w14:paraId="721860A4" w14:textId="2C405FB4" w:rsidR="004D34CB" w:rsidRPr="004D34CB" w:rsidRDefault="004D34CB" w:rsidP="004D34CB">
            <w:pPr>
              <w:jc w:val="center"/>
              <w:rPr>
                <w:b/>
                <w:bCs/>
                <w:sz w:val="36"/>
                <w:szCs w:val="36"/>
              </w:rPr>
            </w:pPr>
            <w:r w:rsidRPr="004D34CB">
              <w:rPr>
                <w:b/>
                <w:bCs/>
                <w:sz w:val="36"/>
                <w:szCs w:val="36"/>
              </w:rPr>
              <w:t>Heller Initiative to Improve Staffing and Infrastructure at International Airports Passes Senate</w:t>
            </w:r>
          </w:p>
          <w:p w14:paraId="772D7BB6" w14:textId="77777777" w:rsidR="00B363C7" w:rsidRDefault="00B363C7" w:rsidP="00B363C7">
            <w:pPr>
              <w:jc w:val="center"/>
              <w:rPr>
                <w:i/>
                <w:iCs/>
              </w:rPr>
            </w:pPr>
          </w:p>
          <w:p w14:paraId="41D05264" w14:textId="6FF59F31" w:rsidR="00830C93" w:rsidRPr="00FD6AFC" w:rsidRDefault="00B363C7" w:rsidP="00830C93">
            <w:pPr>
              <w:rPr>
                <w:shd w:val="clear" w:color="auto" w:fill="FFFFFF"/>
              </w:rPr>
            </w:pPr>
            <w:r>
              <w:rPr>
                <w:b/>
                <w:bCs/>
              </w:rPr>
              <w:t>(</w:t>
            </w:r>
            <w:r w:rsidR="00830C93" w:rsidRPr="00FD6AFC">
              <w:rPr>
                <w:b/>
                <w:bCs/>
              </w:rPr>
              <w:t>Washington, DC)</w:t>
            </w:r>
            <w:r w:rsidR="00830C93" w:rsidRPr="00FD6AFC">
              <w:t xml:space="preserve"> –</w:t>
            </w:r>
            <w:r w:rsidR="00830C93" w:rsidRPr="00FD6AFC">
              <w:rPr>
                <w:shd w:val="clear" w:color="auto" w:fill="FFFFFF"/>
              </w:rPr>
              <w:t xml:space="preserve"> </w:t>
            </w:r>
            <w:r w:rsidR="00830C93" w:rsidRPr="00FD6AFC">
              <w:t xml:space="preserve">Today the Senate unanimously passed the </w:t>
            </w:r>
            <w:r w:rsidR="00830C93" w:rsidRPr="00FD6AFC">
              <w:rPr>
                <w:i/>
                <w:iCs/>
              </w:rPr>
              <w:t>Cross-Border Trade Enhancement Act,</w:t>
            </w:r>
            <w:r w:rsidR="00830C93" w:rsidRPr="00FD6AFC">
              <w:t xml:space="preserve"> H.R.875, bipartisan legislation that encourages public-private partnerships to boost staffing and make infrastructure improvements at U.S. ports of entry without adding to the national deficit</w:t>
            </w:r>
            <w:r w:rsidR="00830C93">
              <w:t xml:space="preserve">.  This legislation, which </w:t>
            </w:r>
            <w:bookmarkStart w:id="0" w:name="_GoBack"/>
            <w:bookmarkEnd w:id="0"/>
            <w:r w:rsidR="00830C93">
              <w:t xml:space="preserve">passed the U.S. House of Representatives on Tuesday December 6, is a modified version of </w:t>
            </w:r>
            <w:hyperlink r:id="rId7" w:history="1">
              <w:r w:rsidR="00830C93" w:rsidRPr="00FD6AFC">
                <w:rPr>
                  <w:rStyle w:val="Hyperlink"/>
                </w:rPr>
                <w:t>S.461</w:t>
              </w:r>
            </w:hyperlink>
            <w:r w:rsidR="00830C93">
              <w:t xml:space="preserve"> that passed the Senate last week. </w:t>
            </w:r>
          </w:p>
          <w:p w14:paraId="26EFDBB2" w14:textId="32CB718F" w:rsidR="00B363C7" w:rsidRPr="00A23123" w:rsidRDefault="00B363C7" w:rsidP="00B363C7">
            <w:pPr>
              <w:rPr>
                <w:shd w:val="clear" w:color="auto" w:fill="FFFFFF"/>
              </w:rPr>
            </w:pPr>
          </w:p>
          <w:p w14:paraId="125D328D" w14:textId="77777777" w:rsidR="00830C93" w:rsidRPr="00BE0163" w:rsidRDefault="00830C93" w:rsidP="00830C93">
            <w:pPr>
              <w:pStyle w:val="NoSpacing"/>
              <w:rPr>
                <w:b/>
              </w:rPr>
            </w:pPr>
            <w:r w:rsidRPr="00BE0163">
              <w:rPr>
                <w:b/>
              </w:rPr>
              <w:t xml:space="preserve">“Providing ports of entry, like the Reno-Tahoe International Airport, the tools to form public-private partnerships that create efficiencies when processing international passengers boosts tourism and improves national security. I’m very appreciative of Majority Whip John </w:t>
            </w:r>
            <w:proofErr w:type="spellStart"/>
            <w:r w:rsidRPr="00BE0163">
              <w:rPr>
                <w:b/>
              </w:rPr>
              <w:t>Cornyn’s</w:t>
            </w:r>
            <w:proofErr w:type="spellEnd"/>
            <w:r w:rsidRPr="00BE0163">
              <w:rPr>
                <w:b/>
              </w:rPr>
              <w:t xml:space="preserve"> effort to team with the Nevada delegation to get this important tourism priority passed. We have been working on this issue for years, and I hope it results in attracting additional international service to the Reno-Tahoe region,” </w:t>
            </w:r>
            <w:r w:rsidRPr="00BE0163">
              <w:rPr>
                <w:bCs/>
              </w:rPr>
              <w:t>said Senator Dean Heller.</w:t>
            </w:r>
            <w:r w:rsidRPr="00BE0163">
              <w:rPr>
                <w:b/>
                <w:bCs/>
              </w:rPr>
              <w:t xml:space="preserve">    </w:t>
            </w:r>
          </w:p>
          <w:p w14:paraId="6C93F3BE" w14:textId="77777777" w:rsidR="00853EA9" w:rsidRDefault="00853EA9" w:rsidP="008C240B"/>
          <w:p w14:paraId="16DC2B57" w14:textId="77777777" w:rsidR="00B363C7" w:rsidRPr="003F14E9" w:rsidRDefault="00B363C7" w:rsidP="00B363C7">
            <w:pPr>
              <w:shd w:val="clear" w:color="auto" w:fill="FFFFFF"/>
              <w:rPr>
                <w:u w:val="single"/>
              </w:rPr>
            </w:pPr>
            <w:r w:rsidRPr="003F14E9">
              <w:rPr>
                <w:b/>
                <w:bCs/>
                <w:u w:val="single"/>
              </w:rPr>
              <w:t>Background:</w:t>
            </w:r>
            <w:r w:rsidRPr="003F14E9">
              <w:rPr>
                <w:u w:val="single"/>
              </w:rPr>
              <w:t xml:space="preserve"> </w:t>
            </w:r>
          </w:p>
          <w:p w14:paraId="5BE1728F" w14:textId="77777777" w:rsidR="003F14E9" w:rsidRDefault="003F14E9" w:rsidP="00B363C7">
            <w:pPr>
              <w:shd w:val="clear" w:color="auto" w:fill="FFFFFF"/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B363C7" w:rsidRPr="00387070" w14:paraId="35783A97" w14:textId="77777777" w:rsidTr="00FE0423">
              <w:tc>
                <w:tcPr>
                  <w:tcW w:w="91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F8DC40" w14:textId="3A35ECB1" w:rsidR="00830C93" w:rsidRDefault="00830C93" w:rsidP="00830C93">
                  <w:r w:rsidRPr="00FD6AFC">
                    <w:t xml:space="preserve">The Nevada Congressional delegation has worked for years to add additional customs staff to the Reno-Tahoe International Airport. </w:t>
                  </w:r>
                  <w:r>
                    <w:t>H.R.875 would</w:t>
                  </w:r>
                  <w:r w:rsidRPr="00FD6AFC">
                    <w:t xml:space="preserve"> give airports another tool to increase staffing and improve operations. Decreasing passenger processing time will help airports like the Reno-Tahoe International Airport attract additional international airlines and passengers.</w:t>
                  </w:r>
                  <w:r>
                    <w:t xml:space="preserve"> </w:t>
                  </w:r>
                  <w:r w:rsidRPr="00FD6AFC">
                    <w:t>Specifically, it would allow airports participating in the Port of Entry Partnership Pilot Program, known as the Donor 559 program, to privately finance:</w:t>
                  </w:r>
                </w:p>
                <w:p w14:paraId="3E265C6A" w14:textId="77777777" w:rsidR="00830C93" w:rsidRDefault="00830C93" w:rsidP="00830C93"/>
                <w:p w14:paraId="60B42E31" w14:textId="77777777" w:rsidR="00830C93" w:rsidRPr="00FD6AFC" w:rsidRDefault="00830C93" w:rsidP="00830C93">
                  <w:pPr>
                    <w:pStyle w:val="ListParagraph"/>
                    <w:numPr>
                      <w:ilvl w:val="0"/>
                      <w:numId w:val="17"/>
                    </w:numPr>
                    <w:ind w:right="288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6AFC">
                    <w:rPr>
                      <w:rFonts w:ascii="Times New Roman" w:hAnsi="Times New Roman"/>
                      <w:sz w:val="24"/>
                      <w:szCs w:val="24"/>
                    </w:rPr>
                    <w:t>Salaries and expenses of up to five additional CBP officers;</w:t>
                  </w:r>
                </w:p>
                <w:p w14:paraId="7B5CE5EA" w14:textId="77777777" w:rsidR="00830C93" w:rsidRPr="00FD6AFC" w:rsidRDefault="00830C93" w:rsidP="00830C93">
                  <w:pPr>
                    <w:pStyle w:val="ListParagraph"/>
                    <w:numPr>
                      <w:ilvl w:val="0"/>
                      <w:numId w:val="17"/>
                    </w:numPr>
                    <w:ind w:right="288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6AFC">
                    <w:rPr>
                      <w:rFonts w:ascii="Times New Roman" w:hAnsi="Times New Roman"/>
                      <w:sz w:val="24"/>
                      <w:szCs w:val="24"/>
                    </w:rPr>
                    <w:t xml:space="preserve">Salaries and expenses of CBP employees that support officers in performing law enforcement functions; </w:t>
                  </w:r>
                </w:p>
                <w:p w14:paraId="4192324A" w14:textId="77777777" w:rsidR="00B363C7" w:rsidRDefault="00830C93" w:rsidP="00830C93">
                  <w:pPr>
                    <w:pStyle w:val="ListParagraph"/>
                    <w:numPr>
                      <w:ilvl w:val="0"/>
                      <w:numId w:val="17"/>
                    </w:numPr>
                    <w:ind w:right="288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</w:t>
                  </w:r>
                  <w:r w:rsidRPr="00FD6AFC">
                    <w:rPr>
                      <w:rFonts w:ascii="Times New Roman" w:hAnsi="Times New Roman"/>
                      <w:sz w:val="24"/>
                      <w:szCs w:val="24"/>
                    </w:rPr>
                    <w:t>osts related to the temporary placement or permanent relocation of officers; and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c</w:t>
                  </w:r>
                  <w:r w:rsidRPr="00FD6AFC">
                    <w:rPr>
                      <w:rFonts w:ascii="Times New Roman" w:hAnsi="Times New Roman"/>
                      <w:sz w:val="24"/>
                      <w:szCs w:val="24"/>
                    </w:rPr>
                    <w:t xml:space="preserve">osts incurred by CBP to pay existing officers overtime. </w:t>
                  </w:r>
                </w:p>
                <w:p w14:paraId="34C2EFD9" w14:textId="48BACE89" w:rsidR="00830C93" w:rsidRPr="00830C93" w:rsidRDefault="00830C93" w:rsidP="00830C93">
                  <w:pPr>
                    <w:pStyle w:val="ListParagraph"/>
                    <w:ind w:right="288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606C75C4" w14:textId="77777777" w:rsidR="00B363C7" w:rsidRPr="00387070" w:rsidRDefault="00B363C7" w:rsidP="00B363C7">
            <w:pPr>
              <w:jc w:val="center"/>
            </w:pPr>
            <w:r w:rsidRPr="00387070">
              <w:t>###</w:t>
            </w:r>
          </w:p>
          <w:p w14:paraId="5C7A7C21" w14:textId="77777777" w:rsidR="001747F2" w:rsidRDefault="001747F2" w:rsidP="009D4CB9">
            <w:pPr>
              <w:jc w:val="center"/>
              <w:rPr>
                <w:color w:val="000000"/>
              </w:rPr>
            </w:pPr>
          </w:p>
          <w:p w14:paraId="07F7BDDD" w14:textId="77777777" w:rsidR="0057797F" w:rsidRDefault="0057797F" w:rsidP="00830C93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8FBA045" wp14:editId="784053E6">
                  <wp:extent cx="323850" cy="323850"/>
                  <wp:effectExtent l="0" t="0" r="0" b="0"/>
                  <wp:docPr id="5" name="Picture 5" descr="http://www.heller.senate.gov/public/vendor/_skins/heller/images/newsletter/icon_fb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56DFA0C7" wp14:editId="5C27E6CE">
                  <wp:extent cx="323850" cy="323850"/>
                  <wp:effectExtent l="0" t="0" r="0" b="0"/>
                  <wp:docPr id="9" name="Picture 9" descr="http://www.heller.senate.gov/public/vendor/_skins/heller/images/newsletter/icon_tw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01CE57FD" wp14:editId="64122EA5">
                  <wp:extent cx="323850" cy="323850"/>
                  <wp:effectExtent l="0" t="0" r="0" b="0"/>
                  <wp:docPr id="10" name="Picture 10" descr="http://www.heller.senate.gov/public/vendor/_skins/heller/images/newsletter/icon_yt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B9123C" w14:textId="14E3F341" w:rsidR="00830C93" w:rsidRDefault="00830C93" w:rsidP="00830C93">
            <w:pPr>
              <w:jc w:val="center"/>
              <w:rPr>
                <w:rFonts w:ascii="Georgia" w:hAnsi="Georgia"/>
                <w:b/>
              </w:rPr>
            </w:pPr>
          </w:p>
        </w:tc>
      </w:tr>
    </w:tbl>
    <w:p w14:paraId="1CF75A79" w14:textId="77777777" w:rsidR="00B06589" w:rsidRDefault="00B06589" w:rsidP="002E34F5"/>
    <w:sectPr w:rsidR="00B06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5B68"/>
    <w:multiLevelType w:val="hybridMultilevel"/>
    <w:tmpl w:val="F536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7496"/>
    <w:multiLevelType w:val="hybridMultilevel"/>
    <w:tmpl w:val="BB1E2692"/>
    <w:lvl w:ilvl="0" w:tplc="729AEEC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5594B"/>
    <w:multiLevelType w:val="hybridMultilevel"/>
    <w:tmpl w:val="2CF6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B0371"/>
    <w:multiLevelType w:val="hybridMultilevel"/>
    <w:tmpl w:val="66A442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F3FEE"/>
    <w:multiLevelType w:val="multilevel"/>
    <w:tmpl w:val="A95E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F91E1C"/>
    <w:multiLevelType w:val="hybridMultilevel"/>
    <w:tmpl w:val="BB1E2692"/>
    <w:lvl w:ilvl="0" w:tplc="729AEEC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2722D"/>
    <w:multiLevelType w:val="hybridMultilevel"/>
    <w:tmpl w:val="0BF6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35FA2"/>
    <w:multiLevelType w:val="hybridMultilevel"/>
    <w:tmpl w:val="BB1E2692"/>
    <w:lvl w:ilvl="0" w:tplc="729AEEC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473B2"/>
    <w:multiLevelType w:val="hybridMultilevel"/>
    <w:tmpl w:val="96D4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A6FC1"/>
    <w:multiLevelType w:val="multilevel"/>
    <w:tmpl w:val="1B6A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E0DEB"/>
    <w:multiLevelType w:val="hybridMultilevel"/>
    <w:tmpl w:val="BB1E2692"/>
    <w:lvl w:ilvl="0" w:tplc="729AEEC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42E7B"/>
    <w:multiLevelType w:val="hybridMultilevel"/>
    <w:tmpl w:val="979CB378"/>
    <w:lvl w:ilvl="0" w:tplc="51163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61F48"/>
    <w:multiLevelType w:val="hybridMultilevel"/>
    <w:tmpl w:val="8002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2"/>
  </w:num>
  <w:num w:numId="5">
    <w:abstractNumId w:val="10"/>
  </w:num>
  <w:num w:numId="6">
    <w:abstractNumId w:val="13"/>
  </w:num>
  <w:num w:numId="7">
    <w:abstractNumId w:val="9"/>
  </w:num>
  <w:num w:numId="8">
    <w:abstractNumId w:val="5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0C5F"/>
    <w:rsid w:val="00014979"/>
    <w:rsid w:val="00015B5B"/>
    <w:rsid w:val="000170D4"/>
    <w:rsid w:val="000252FB"/>
    <w:rsid w:val="00026DAC"/>
    <w:rsid w:val="00034028"/>
    <w:rsid w:val="00062FC3"/>
    <w:rsid w:val="000656B9"/>
    <w:rsid w:val="00070284"/>
    <w:rsid w:val="000726A4"/>
    <w:rsid w:val="000729CF"/>
    <w:rsid w:val="00082A62"/>
    <w:rsid w:val="0009577B"/>
    <w:rsid w:val="00097FA6"/>
    <w:rsid w:val="000A57EA"/>
    <w:rsid w:val="000C136B"/>
    <w:rsid w:val="000C2D7A"/>
    <w:rsid w:val="000C3916"/>
    <w:rsid w:val="000C43CD"/>
    <w:rsid w:val="000D344E"/>
    <w:rsid w:val="000D7D8B"/>
    <w:rsid w:val="000E1E59"/>
    <w:rsid w:val="000E2166"/>
    <w:rsid w:val="000E53A1"/>
    <w:rsid w:val="000F2396"/>
    <w:rsid w:val="000F470E"/>
    <w:rsid w:val="0010711A"/>
    <w:rsid w:val="001279E4"/>
    <w:rsid w:val="00133E54"/>
    <w:rsid w:val="001363E7"/>
    <w:rsid w:val="00147EC3"/>
    <w:rsid w:val="0015344F"/>
    <w:rsid w:val="001747F2"/>
    <w:rsid w:val="00183296"/>
    <w:rsid w:val="0018782C"/>
    <w:rsid w:val="00190BB5"/>
    <w:rsid w:val="00192FC1"/>
    <w:rsid w:val="001A20FF"/>
    <w:rsid w:val="001B3C09"/>
    <w:rsid w:val="001C330B"/>
    <w:rsid w:val="001E791A"/>
    <w:rsid w:val="001E7D2B"/>
    <w:rsid w:val="001F38A5"/>
    <w:rsid w:val="001F3B93"/>
    <w:rsid w:val="001F68F1"/>
    <w:rsid w:val="001F7D3B"/>
    <w:rsid w:val="002017CB"/>
    <w:rsid w:val="00202893"/>
    <w:rsid w:val="0021049E"/>
    <w:rsid w:val="00226558"/>
    <w:rsid w:val="002611DC"/>
    <w:rsid w:val="00264563"/>
    <w:rsid w:val="002705E2"/>
    <w:rsid w:val="00282246"/>
    <w:rsid w:val="00283CA4"/>
    <w:rsid w:val="002C4349"/>
    <w:rsid w:val="002C6A7F"/>
    <w:rsid w:val="002D09C1"/>
    <w:rsid w:val="002E34F5"/>
    <w:rsid w:val="002E76FB"/>
    <w:rsid w:val="002F03F7"/>
    <w:rsid w:val="002F5861"/>
    <w:rsid w:val="00303A61"/>
    <w:rsid w:val="00304A38"/>
    <w:rsid w:val="0031259B"/>
    <w:rsid w:val="00320097"/>
    <w:rsid w:val="00321133"/>
    <w:rsid w:val="0033010E"/>
    <w:rsid w:val="003347A2"/>
    <w:rsid w:val="00342362"/>
    <w:rsid w:val="00353AA4"/>
    <w:rsid w:val="00371BAC"/>
    <w:rsid w:val="00376031"/>
    <w:rsid w:val="0037625A"/>
    <w:rsid w:val="003A08C8"/>
    <w:rsid w:val="003B5DDB"/>
    <w:rsid w:val="003B7797"/>
    <w:rsid w:val="003C23F4"/>
    <w:rsid w:val="003C255C"/>
    <w:rsid w:val="003C4208"/>
    <w:rsid w:val="003D05A0"/>
    <w:rsid w:val="003F14E9"/>
    <w:rsid w:val="003F3811"/>
    <w:rsid w:val="00411FDD"/>
    <w:rsid w:val="004138AF"/>
    <w:rsid w:val="00413C3D"/>
    <w:rsid w:val="0042328E"/>
    <w:rsid w:val="00425301"/>
    <w:rsid w:val="004271E1"/>
    <w:rsid w:val="00441A6D"/>
    <w:rsid w:val="00443D50"/>
    <w:rsid w:val="0044565F"/>
    <w:rsid w:val="00446AD2"/>
    <w:rsid w:val="00457C83"/>
    <w:rsid w:val="004607F2"/>
    <w:rsid w:val="00461071"/>
    <w:rsid w:val="004620DB"/>
    <w:rsid w:val="00463D19"/>
    <w:rsid w:val="004A3809"/>
    <w:rsid w:val="004B2C96"/>
    <w:rsid w:val="004B6797"/>
    <w:rsid w:val="004C3DF0"/>
    <w:rsid w:val="004D34CB"/>
    <w:rsid w:val="004D49A5"/>
    <w:rsid w:val="004E39E0"/>
    <w:rsid w:val="004E4020"/>
    <w:rsid w:val="004F5BBB"/>
    <w:rsid w:val="004F62B8"/>
    <w:rsid w:val="0051477D"/>
    <w:rsid w:val="00516650"/>
    <w:rsid w:val="00521035"/>
    <w:rsid w:val="0052647C"/>
    <w:rsid w:val="0053229F"/>
    <w:rsid w:val="0053701B"/>
    <w:rsid w:val="005427F2"/>
    <w:rsid w:val="00560007"/>
    <w:rsid w:val="00571696"/>
    <w:rsid w:val="0057797F"/>
    <w:rsid w:val="00580E98"/>
    <w:rsid w:val="005A41D9"/>
    <w:rsid w:val="005B129C"/>
    <w:rsid w:val="005C00B5"/>
    <w:rsid w:val="005C0224"/>
    <w:rsid w:val="005D18E5"/>
    <w:rsid w:val="005D1DB8"/>
    <w:rsid w:val="005E2B49"/>
    <w:rsid w:val="005F2D40"/>
    <w:rsid w:val="00601400"/>
    <w:rsid w:val="0061733A"/>
    <w:rsid w:val="00622223"/>
    <w:rsid w:val="00633090"/>
    <w:rsid w:val="00636E42"/>
    <w:rsid w:val="006425A6"/>
    <w:rsid w:val="0065383B"/>
    <w:rsid w:val="00655715"/>
    <w:rsid w:val="0066285F"/>
    <w:rsid w:val="00663793"/>
    <w:rsid w:val="006640A7"/>
    <w:rsid w:val="0066657A"/>
    <w:rsid w:val="00667808"/>
    <w:rsid w:val="00667A48"/>
    <w:rsid w:val="00671297"/>
    <w:rsid w:val="006742C7"/>
    <w:rsid w:val="00676AEF"/>
    <w:rsid w:val="006B6CB6"/>
    <w:rsid w:val="006D3B6A"/>
    <w:rsid w:val="006E1284"/>
    <w:rsid w:val="006E18C2"/>
    <w:rsid w:val="006E674B"/>
    <w:rsid w:val="006E76C1"/>
    <w:rsid w:val="006F223B"/>
    <w:rsid w:val="006F6268"/>
    <w:rsid w:val="00703EBC"/>
    <w:rsid w:val="0074092E"/>
    <w:rsid w:val="00755C81"/>
    <w:rsid w:val="0075648F"/>
    <w:rsid w:val="00762113"/>
    <w:rsid w:val="00762995"/>
    <w:rsid w:val="007671D7"/>
    <w:rsid w:val="00772DF8"/>
    <w:rsid w:val="00780B54"/>
    <w:rsid w:val="0078492B"/>
    <w:rsid w:val="00791380"/>
    <w:rsid w:val="007A1F6B"/>
    <w:rsid w:val="007A265F"/>
    <w:rsid w:val="007B544A"/>
    <w:rsid w:val="007D31FC"/>
    <w:rsid w:val="007D5CFA"/>
    <w:rsid w:val="007E0726"/>
    <w:rsid w:val="007E2DDD"/>
    <w:rsid w:val="007E337C"/>
    <w:rsid w:val="007E4DA9"/>
    <w:rsid w:val="007F2B5B"/>
    <w:rsid w:val="0080185E"/>
    <w:rsid w:val="008037E8"/>
    <w:rsid w:val="00807AB7"/>
    <w:rsid w:val="00827203"/>
    <w:rsid w:val="00830C93"/>
    <w:rsid w:val="008333E5"/>
    <w:rsid w:val="00835415"/>
    <w:rsid w:val="008510BA"/>
    <w:rsid w:val="00851F6C"/>
    <w:rsid w:val="008520BB"/>
    <w:rsid w:val="00853EA9"/>
    <w:rsid w:val="00857394"/>
    <w:rsid w:val="00862500"/>
    <w:rsid w:val="00870869"/>
    <w:rsid w:val="00871988"/>
    <w:rsid w:val="00873E30"/>
    <w:rsid w:val="00881269"/>
    <w:rsid w:val="0089589C"/>
    <w:rsid w:val="008A17C9"/>
    <w:rsid w:val="008A3B3B"/>
    <w:rsid w:val="008C240B"/>
    <w:rsid w:val="008C52EE"/>
    <w:rsid w:val="008C5E11"/>
    <w:rsid w:val="008C7363"/>
    <w:rsid w:val="008D03C3"/>
    <w:rsid w:val="008E3D5A"/>
    <w:rsid w:val="008E4059"/>
    <w:rsid w:val="008E4445"/>
    <w:rsid w:val="008E507F"/>
    <w:rsid w:val="008F7E41"/>
    <w:rsid w:val="00935CD1"/>
    <w:rsid w:val="00941971"/>
    <w:rsid w:val="00942615"/>
    <w:rsid w:val="00945F11"/>
    <w:rsid w:val="009528E2"/>
    <w:rsid w:val="009574F9"/>
    <w:rsid w:val="00960792"/>
    <w:rsid w:val="009659D0"/>
    <w:rsid w:val="0098084A"/>
    <w:rsid w:val="00987B21"/>
    <w:rsid w:val="00990CAF"/>
    <w:rsid w:val="009938F1"/>
    <w:rsid w:val="009950B1"/>
    <w:rsid w:val="009967C8"/>
    <w:rsid w:val="009A5285"/>
    <w:rsid w:val="009B5E39"/>
    <w:rsid w:val="009C34E4"/>
    <w:rsid w:val="009C6281"/>
    <w:rsid w:val="009D266A"/>
    <w:rsid w:val="009D4CB9"/>
    <w:rsid w:val="009E4B1E"/>
    <w:rsid w:val="009E6BAE"/>
    <w:rsid w:val="009F1C83"/>
    <w:rsid w:val="00A03056"/>
    <w:rsid w:val="00A03D13"/>
    <w:rsid w:val="00A07833"/>
    <w:rsid w:val="00A12FB1"/>
    <w:rsid w:val="00A134DB"/>
    <w:rsid w:val="00A220D5"/>
    <w:rsid w:val="00A23123"/>
    <w:rsid w:val="00A35860"/>
    <w:rsid w:val="00A430E4"/>
    <w:rsid w:val="00A6067B"/>
    <w:rsid w:val="00A643AC"/>
    <w:rsid w:val="00A74C55"/>
    <w:rsid w:val="00A77ACF"/>
    <w:rsid w:val="00A918A4"/>
    <w:rsid w:val="00AB0D53"/>
    <w:rsid w:val="00AB3831"/>
    <w:rsid w:val="00AB763E"/>
    <w:rsid w:val="00AC3494"/>
    <w:rsid w:val="00AC687B"/>
    <w:rsid w:val="00AC7F11"/>
    <w:rsid w:val="00AD6507"/>
    <w:rsid w:val="00AF35BC"/>
    <w:rsid w:val="00AF38D5"/>
    <w:rsid w:val="00AF73F2"/>
    <w:rsid w:val="00AF7735"/>
    <w:rsid w:val="00B0557D"/>
    <w:rsid w:val="00B06589"/>
    <w:rsid w:val="00B06D01"/>
    <w:rsid w:val="00B271F2"/>
    <w:rsid w:val="00B363C7"/>
    <w:rsid w:val="00B42372"/>
    <w:rsid w:val="00B42D1D"/>
    <w:rsid w:val="00B47C2F"/>
    <w:rsid w:val="00B5000D"/>
    <w:rsid w:val="00B53430"/>
    <w:rsid w:val="00B75E62"/>
    <w:rsid w:val="00B963B4"/>
    <w:rsid w:val="00B97636"/>
    <w:rsid w:val="00BA0607"/>
    <w:rsid w:val="00BA51D5"/>
    <w:rsid w:val="00BA783A"/>
    <w:rsid w:val="00BB0C7D"/>
    <w:rsid w:val="00BC6489"/>
    <w:rsid w:val="00BD2422"/>
    <w:rsid w:val="00BE0163"/>
    <w:rsid w:val="00BE4395"/>
    <w:rsid w:val="00BF712C"/>
    <w:rsid w:val="00C013B3"/>
    <w:rsid w:val="00C26677"/>
    <w:rsid w:val="00C27278"/>
    <w:rsid w:val="00C36156"/>
    <w:rsid w:val="00C42B95"/>
    <w:rsid w:val="00C64C41"/>
    <w:rsid w:val="00C6646C"/>
    <w:rsid w:val="00C66B81"/>
    <w:rsid w:val="00C733ED"/>
    <w:rsid w:val="00C767B7"/>
    <w:rsid w:val="00C8482F"/>
    <w:rsid w:val="00C93D8F"/>
    <w:rsid w:val="00C96034"/>
    <w:rsid w:val="00CA63A2"/>
    <w:rsid w:val="00CA7728"/>
    <w:rsid w:val="00CB45DF"/>
    <w:rsid w:val="00CC39C3"/>
    <w:rsid w:val="00CD1DAE"/>
    <w:rsid w:val="00CD4730"/>
    <w:rsid w:val="00CE3852"/>
    <w:rsid w:val="00CF71D0"/>
    <w:rsid w:val="00D01DD0"/>
    <w:rsid w:val="00D134A8"/>
    <w:rsid w:val="00D135D0"/>
    <w:rsid w:val="00D14576"/>
    <w:rsid w:val="00D16FE8"/>
    <w:rsid w:val="00D22D64"/>
    <w:rsid w:val="00D27611"/>
    <w:rsid w:val="00D35FA5"/>
    <w:rsid w:val="00D36A43"/>
    <w:rsid w:val="00DA0843"/>
    <w:rsid w:val="00DA1AFE"/>
    <w:rsid w:val="00DA46B8"/>
    <w:rsid w:val="00DC4C4F"/>
    <w:rsid w:val="00DC70D2"/>
    <w:rsid w:val="00DD0F06"/>
    <w:rsid w:val="00DE3792"/>
    <w:rsid w:val="00DE6BF4"/>
    <w:rsid w:val="00DF569A"/>
    <w:rsid w:val="00E03CCA"/>
    <w:rsid w:val="00E04733"/>
    <w:rsid w:val="00E10DEB"/>
    <w:rsid w:val="00E11C6A"/>
    <w:rsid w:val="00E1448D"/>
    <w:rsid w:val="00E24BC4"/>
    <w:rsid w:val="00E32DE4"/>
    <w:rsid w:val="00E37EC2"/>
    <w:rsid w:val="00E42A79"/>
    <w:rsid w:val="00E462EF"/>
    <w:rsid w:val="00E56311"/>
    <w:rsid w:val="00E62E5B"/>
    <w:rsid w:val="00E64C60"/>
    <w:rsid w:val="00E66B04"/>
    <w:rsid w:val="00E671E7"/>
    <w:rsid w:val="00E72F76"/>
    <w:rsid w:val="00E73B34"/>
    <w:rsid w:val="00E80FDF"/>
    <w:rsid w:val="00E85211"/>
    <w:rsid w:val="00E96E81"/>
    <w:rsid w:val="00EA0175"/>
    <w:rsid w:val="00EA6CBB"/>
    <w:rsid w:val="00EC1CAB"/>
    <w:rsid w:val="00ED05F5"/>
    <w:rsid w:val="00ED3C0C"/>
    <w:rsid w:val="00ED47AC"/>
    <w:rsid w:val="00EE6201"/>
    <w:rsid w:val="00EF7727"/>
    <w:rsid w:val="00F0029D"/>
    <w:rsid w:val="00F05C60"/>
    <w:rsid w:val="00F14F7B"/>
    <w:rsid w:val="00F22624"/>
    <w:rsid w:val="00F3199C"/>
    <w:rsid w:val="00F31C21"/>
    <w:rsid w:val="00F3536E"/>
    <w:rsid w:val="00F41322"/>
    <w:rsid w:val="00F443F4"/>
    <w:rsid w:val="00F63DF1"/>
    <w:rsid w:val="00F705CD"/>
    <w:rsid w:val="00F71D3A"/>
    <w:rsid w:val="00F84263"/>
    <w:rsid w:val="00F84487"/>
    <w:rsid w:val="00F869D9"/>
    <w:rsid w:val="00F87362"/>
    <w:rsid w:val="00F92DCC"/>
    <w:rsid w:val="00F97A19"/>
    <w:rsid w:val="00FA7E75"/>
    <w:rsid w:val="00FB0BA7"/>
    <w:rsid w:val="00FB39C4"/>
    <w:rsid w:val="00FB7585"/>
    <w:rsid w:val="00FC7136"/>
    <w:rsid w:val="00FE0423"/>
    <w:rsid w:val="00FE7D91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5021D"/>
  <w15:docId w15:val="{AC126873-B920-4EAA-9B04-522ACD8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01DD0"/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D4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CB9"/>
    <w:rPr>
      <w:rFonts w:ascii="Calibri" w:eastAsiaTheme="minorHAns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CB9"/>
    <w:rPr>
      <w:rFonts w:ascii="Calibri" w:hAnsi="Calibri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620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eller.senate.gov/public/index.cfm/pressreleases?ID=444EA441-4821-4EBA-B92D-58A53AD8C127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cid:image003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Patel, Neal (Heller)</cp:lastModifiedBy>
  <cp:revision>2</cp:revision>
  <cp:lastPrinted>2016-12-09T19:59:00Z</cp:lastPrinted>
  <dcterms:created xsi:type="dcterms:W3CDTF">2016-12-09T20:32:00Z</dcterms:created>
  <dcterms:modified xsi:type="dcterms:W3CDTF">2016-12-09T20:32:00Z</dcterms:modified>
</cp:coreProperties>
</file>